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2"/>
        <w:gridCol w:w="1345"/>
        <w:gridCol w:w="1857"/>
        <w:gridCol w:w="661"/>
        <w:gridCol w:w="1835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  <w:shd w:val="clear" w:color="auto" w:fill="auto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  <w:shd w:val="clear" w:color="auto" w:fill="auto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  <w:shd w:val="clear" w:color="auto" w:fill="auto"/>
          </w:tcPr>
          <w:p w14:paraId="532DC1FA" w14:textId="53411E2A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a nr 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  <w:shd w:val="clear" w:color="auto" w:fill="auto"/>
          </w:tcPr>
          <w:p w14:paraId="2797123C" w14:textId="0422B699" w:rsidR="000D7F91" w:rsidRPr="005C58D6" w:rsidRDefault="00111AC8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</w:t>
            </w:r>
            <w:r w:rsidR="006053C9">
              <w:rPr>
                <w:rFonts w:cs="Arial"/>
                <w:szCs w:val="20"/>
              </w:rPr>
              <w:t>8</w:t>
            </w:r>
            <w:r>
              <w:rPr>
                <w:rFonts w:cs="Arial"/>
                <w:szCs w:val="20"/>
              </w:rPr>
              <w:t>.jaanuar</w:t>
            </w:r>
          </w:p>
        </w:tc>
        <w:tc>
          <w:tcPr>
            <w:tcW w:w="554" w:type="dxa"/>
            <w:shd w:val="clear" w:color="auto" w:fill="auto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  <w:shd w:val="clear" w:color="auto" w:fill="auto"/>
          </w:tcPr>
          <w:p w14:paraId="2A0A5C2C" w14:textId="1D3A81B1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2-24-</w:t>
            </w:r>
            <w:r w:rsidR="005C58D6" w:rsidRPr="005C58D6">
              <w:rPr>
                <w:rFonts w:cs="Arial"/>
                <w:szCs w:val="20"/>
              </w:rPr>
              <w:t>1</w:t>
            </w:r>
            <w:r w:rsidR="00111AC8">
              <w:rPr>
                <w:rFonts w:cs="Arial"/>
                <w:szCs w:val="20"/>
              </w:rPr>
              <w:t>7086</w:t>
            </w:r>
          </w:p>
        </w:tc>
        <w:tc>
          <w:tcPr>
            <w:tcW w:w="971" w:type="dxa"/>
            <w:tcBorders>
              <w:left w:val="nil"/>
            </w:tcBorders>
            <w:shd w:val="clear" w:color="auto" w:fill="auto"/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9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151AEF8" w14:textId="002ADA33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Tartu Maakohtu menetluses on tsiviilasi nr 2-24-</w:t>
      </w:r>
      <w:r w:rsidR="00111AC8">
        <w:rPr>
          <w:rFonts w:cs="Arial"/>
          <w:color w:val="333333"/>
          <w:szCs w:val="20"/>
        </w:rPr>
        <w:t>17086</w:t>
      </w:r>
      <w:r w:rsidRPr="005C58D6">
        <w:rPr>
          <w:rFonts w:cs="Arial"/>
          <w:color w:val="333333"/>
          <w:szCs w:val="20"/>
        </w:rPr>
        <w:t xml:space="preserve">, </w:t>
      </w:r>
      <w:r w:rsidR="00111AC8" w:rsidRPr="00111AC8">
        <w:rPr>
          <w:bCs/>
          <w:szCs w:val="20"/>
        </w:rPr>
        <w:t>Eesti Väikesadamate Arenduskeskus</w:t>
      </w:r>
      <w:r w:rsidR="00111AC8">
        <w:rPr>
          <w:bCs/>
          <w:szCs w:val="20"/>
        </w:rPr>
        <w:t xml:space="preserve"> MTÜ</w:t>
      </w:r>
      <w:r w:rsidR="00111AC8">
        <w:rPr>
          <w:b/>
          <w:sz w:val="22"/>
          <w:szCs w:val="22"/>
        </w:rPr>
        <w:t xml:space="preserve"> </w:t>
      </w:r>
      <w:r w:rsidRPr="005C58D6">
        <w:rPr>
          <w:rFonts w:cs="Arial"/>
          <w:bCs/>
          <w:szCs w:val="20"/>
        </w:rPr>
        <w:t xml:space="preserve">(rk </w:t>
      </w:r>
      <w:r w:rsidR="00111AC8">
        <w:rPr>
          <w:szCs w:val="20"/>
        </w:rPr>
        <w:t>80332302</w:t>
      </w:r>
      <w:r w:rsidRPr="005C58D6">
        <w:rPr>
          <w:rFonts w:cs="Arial"/>
          <w:bCs/>
          <w:szCs w:val="20"/>
        </w:rPr>
        <w:t xml:space="preserve">) </w:t>
      </w:r>
      <w:r w:rsidRPr="005C58D6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5C58D6">
        <w:rPr>
          <w:rFonts w:cs="Arial"/>
          <w:color w:val="333333"/>
          <w:szCs w:val="20"/>
        </w:rPr>
        <w:t xml:space="preserve">milles on ilmnenud raugemise olukord PankrS § 30 lg 1 tähenduses. </w:t>
      </w:r>
    </w:p>
    <w:p w14:paraId="05B222C9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00E5A7B4" w:rsidR="00F06F71" w:rsidRPr="005C58D6" w:rsidRDefault="00F06F71" w:rsidP="00F06F71">
      <w:pPr>
        <w:jc w:val="both"/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</w:t>
      </w:r>
      <w:r w:rsidR="00111AC8">
        <w:rPr>
          <w:rFonts w:cs="Arial"/>
          <w:color w:val="333333"/>
          <w:szCs w:val="20"/>
        </w:rPr>
        <w:t>07.01</w:t>
      </w:r>
      <w:r w:rsidRPr="005C58D6">
        <w:rPr>
          <w:rFonts w:cs="Arial"/>
          <w:color w:val="333333"/>
          <w:szCs w:val="20"/>
        </w:rPr>
        <w:t>.202</w:t>
      </w:r>
      <w:r w:rsidR="00111AC8">
        <w:rPr>
          <w:rFonts w:cs="Arial"/>
          <w:color w:val="333333"/>
          <w:szCs w:val="20"/>
        </w:rPr>
        <w:t>5</w:t>
      </w:r>
      <w:r w:rsidRPr="005C58D6">
        <w:rPr>
          <w:rFonts w:cs="Arial"/>
          <w:color w:val="333333"/>
          <w:szCs w:val="20"/>
        </w:rPr>
        <w:t>.a kohtumäärusega määrati</w:t>
      </w:r>
      <w:r w:rsidRPr="005C58D6">
        <w:rPr>
          <w:rFonts w:cs="Arial"/>
          <w:szCs w:val="20"/>
        </w:rPr>
        <w:t xml:space="preserve"> </w:t>
      </w:r>
      <w:r w:rsidR="00111AC8" w:rsidRPr="00111AC8">
        <w:rPr>
          <w:bCs/>
          <w:szCs w:val="20"/>
        </w:rPr>
        <w:t>Eesti Väikesadamate Arenduskeskus</w:t>
      </w:r>
      <w:r w:rsidR="00111AC8">
        <w:rPr>
          <w:bCs/>
          <w:szCs w:val="20"/>
        </w:rPr>
        <w:t xml:space="preserve"> MTÜ</w:t>
      </w:r>
      <w:r w:rsidR="00111AC8">
        <w:rPr>
          <w:b/>
          <w:sz w:val="22"/>
          <w:szCs w:val="22"/>
        </w:rPr>
        <w:t xml:space="preserve"> </w:t>
      </w:r>
      <w:r w:rsidRPr="005C58D6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111AC8">
        <w:rPr>
          <w:rFonts w:cs="Arial"/>
          <w:szCs w:val="20"/>
        </w:rPr>
        <w:t>6000</w:t>
      </w:r>
      <w:r w:rsidRPr="005C58D6">
        <w:rPr>
          <w:rFonts w:cs="Arial"/>
          <w:szCs w:val="20"/>
        </w:rPr>
        <w:t xml:space="preserve"> (</w:t>
      </w:r>
      <w:r w:rsidR="00E17D12">
        <w:rPr>
          <w:rFonts w:cs="Arial"/>
          <w:szCs w:val="20"/>
        </w:rPr>
        <w:t>k</w:t>
      </w:r>
      <w:r w:rsidR="00111AC8">
        <w:rPr>
          <w:rFonts w:cs="Arial"/>
          <w:szCs w:val="20"/>
        </w:rPr>
        <w:t>uus</w:t>
      </w:r>
      <w:r w:rsidR="005C58D6" w:rsidRPr="005C58D6">
        <w:rPr>
          <w:rFonts w:cs="Arial"/>
          <w:szCs w:val="20"/>
        </w:rPr>
        <w:t xml:space="preserve"> </w:t>
      </w:r>
      <w:r w:rsidRPr="005C58D6">
        <w:rPr>
          <w:rFonts w:cs="Arial"/>
          <w:szCs w:val="20"/>
        </w:rPr>
        <w:t xml:space="preserve">tuhat) eurot,  maksmise tähtajaks </w:t>
      </w:r>
      <w:r w:rsidR="00111AC8">
        <w:rPr>
          <w:rFonts w:cs="Arial"/>
          <w:szCs w:val="20"/>
        </w:rPr>
        <w:t>28</w:t>
      </w:r>
      <w:r w:rsidR="00E17D12">
        <w:rPr>
          <w:rFonts w:cs="Arial"/>
          <w:szCs w:val="20"/>
        </w:rPr>
        <w:t>.01</w:t>
      </w:r>
      <w:r w:rsidRPr="005C58D6">
        <w:rPr>
          <w:rFonts w:cs="Arial"/>
          <w:szCs w:val="20"/>
        </w:rPr>
        <w:t>.202</w:t>
      </w:r>
      <w:r w:rsidR="00E17D12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</w:t>
      </w:r>
      <w:r w:rsidR="00E17D12">
        <w:rPr>
          <w:rFonts w:cs="Arial"/>
          <w:szCs w:val="20"/>
        </w:rPr>
        <w:t>a.</w:t>
      </w:r>
      <w:r w:rsidRPr="005C58D6">
        <w:rPr>
          <w:rFonts w:cs="Arial"/>
          <w:szCs w:val="20"/>
        </w:rPr>
        <w:t xml:space="preserve"> Vastav teade on avaldatud Ametlikes Teadaannetes </w:t>
      </w:r>
      <w:r w:rsidR="00111AC8">
        <w:rPr>
          <w:rFonts w:cs="Arial"/>
          <w:szCs w:val="20"/>
        </w:rPr>
        <w:t>07.01</w:t>
      </w:r>
      <w:r w:rsidRPr="005C58D6">
        <w:rPr>
          <w:rFonts w:cs="Arial"/>
          <w:szCs w:val="20"/>
        </w:rPr>
        <w:t>.202</w:t>
      </w:r>
      <w:r w:rsidR="00111AC8">
        <w:rPr>
          <w:rFonts w:cs="Arial"/>
          <w:szCs w:val="20"/>
        </w:rPr>
        <w:t>5</w:t>
      </w:r>
      <w:r w:rsidRPr="005C58D6">
        <w:rPr>
          <w:rFonts w:cs="Arial"/>
          <w:szCs w:val="20"/>
        </w:rPr>
        <w:t>.a.</w:t>
      </w:r>
    </w:p>
    <w:p w14:paraId="2CDCAC5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5C58D6" w:rsidRDefault="00F06F71" w:rsidP="00F06F71">
      <w:pPr>
        <w:jc w:val="both"/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Teen ettepaneku PankrS § 30 lg 5 kohaselt menetluses esitada avaldus pankrotimenetluse läbiviimiseks avaliku uurimisena. </w:t>
      </w:r>
    </w:p>
    <w:p w14:paraId="1960CEC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1EA592D" w14:textId="46F91BC5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Seisukoht esitada hiljemalt  </w:t>
      </w:r>
      <w:r w:rsidR="00111AC8">
        <w:rPr>
          <w:rFonts w:cs="Arial"/>
          <w:color w:val="333333"/>
          <w:szCs w:val="20"/>
          <w:u w:val="single"/>
        </w:rPr>
        <w:t>04.02</w:t>
      </w:r>
      <w:r w:rsidR="005C58D6" w:rsidRPr="005C58D6">
        <w:rPr>
          <w:rFonts w:cs="Arial"/>
          <w:color w:val="333333"/>
          <w:szCs w:val="20"/>
          <w:u w:val="single"/>
        </w:rPr>
        <w:t>.</w:t>
      </w:r>
      <w:r w:rsidRPr="005C58D6">
        <w:rPr>
          <w:rFonts w:cs="Arial"/>
          <w:color w:val="333333"/>
          <w:szCs w:val="20"/>
          <w:u w:val="single"/>
        </w:rPr>
        <w:t xml:space="preserve"> 202</w:t>
      </w:r>
      <w:r w:rsidR="00E17D12">
        <w:rPr>
          <w:rFonts w:cs="Arial"/>
          <w:color w:val="333333"/>
          <w:szCs w:val="20"/>
          <w:u w:val="single"/>
        </w:rPr>
        <w:t>5</w:t>
      </w:r>
      <w:r w:rsidRPr="005C58D6">
        <w:rPr>
          <w:rFonts w:cs="Arial"/>
          <w:color w:val="333333"/>
          <w:szCs w:val="20"/>
          <w:u w:val="single"/>
        </w:rPr>
        <w:t>.a.</w:t>
      </w:r>
      <w:r w:rsidRPr="005C58D6">
        <w:rPr>
          <w:rFonts w:cs="Arial"/>
          <w:color w:val="333333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70908" w14:textId="77777777" w:rsidR="00F67272" w:rsidRDefault="00F67272" w:rsidP="00DA1915">
      <w:r>
        <w:separator/>
      </w:r>
    </w:p>
  </w:endnote>
  <w:endnote w:type="continuationSeparator" w:id="0">
    <w:p w14:paraId="459CA30A" w14:textId="77777777" w:rsidR="00F67272" w:rsidRDefault="00F67272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4D153" w14:textId="77777777" w:rsidR="00F67272" w:rsidRDefault="00F67272" w:rsidP="00DA1915">
      <w:r>
        <w:separator/>
      </w:r>
    </w:p>
  </w:footnote>
  <w:footnote w:type="continuationSeparator" w:id="0">
    <w:p w14:paraId="00A6A217" w14:textId="77777777" w:rsidR="00F67272" w:rsidRDefault="00F67272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F8E41ED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50D1F"/>
    <w:rsid w:val="000A5D41"/>
    <w:rsid w:val="000C7032"/>
    <w:rsid w:val="000D7F91"/>
    <w:rsid w:val="00111AC8"/>
    <w:rsid w:val="001160A7"/>
    <w:rsid w:val="00130A2F"/>
    <w:rsid w:val="001444F8"/>
    <w:rsid w:val="00155A80"/>
    <w:rsid w:val="001A0D48"/>
    <w:rsid w:val="001C4756"/>
    <w:rsid w:val="001C7565"/>
    <w:rsid w:val="00224945"/>
    <w:rsid w:val="00225B96"/>
    <w:rsid w:val="002719AB"/>
    <w:rsid w:val="00352056"/>
    <w:rsid w:val="003A6D85"/>
    <w:rsid w:val="003D41E3"/>
    <w:rsid w:val="003F0460"/>
    <w:rsid w:val="003F6F57"/>
    <w:rsid w:val="004365BC"/>
    <w:rsid w:val="004900A5"/>
    <w:rsid w:val="004A1192"/>
    <w:rsid w:val="004E7C69"/>
    <w:rsid w:val="0051481A"/>
    <w:rsid w:val="0055716E"/>
    <w:rsid w:val="00572025"/>
    <w:rsid w:val="005C58D6"/>
    <w:rsid w:val="005D16E8"/>
    <w:rsid w:val="005F0FF9"/>
    <w:rsid w:val="006053C9"/>
    <w:rsid w:val="006444D2"/>
    <w:rsid w:val="0065103C"/>
    <w:rsid w:val="006A69E8"/>
    <w:rsid w:val="006B1210"/>
    <w:rsid w:val="006D5809"/>
    <w:rsid w:val="006F02D2"/>
    <w:rsid w:val="00754AD8"/>
    <w:rsid w:val="00791DB2"/>
    <w:rsid w:val="007B383F"/>
    <w:rsid w:val="007B7B17"/>
    <w:rsid w:val="00811E61"/>
    <w:rsid w:val="00873A81"/>
    <w:rsid w:val="008F0FC9"/>
    <w:rsid w:val="0094633F"/>
    <w:rsid w:val="009B5A17"/>
    <w:rsid w:val="00A216EE"/>
    <w:rsid w:val="00A252B8"/>
    <w:rsid w:val="00A279CA"/>
    <w:rsid w:val="00A3029D"/>
    <w:rsid w:val="00A52543"/>
    <w:rsid w:val="00AA2AFB"/>
    <w:rsid w:val="00AB2218"/>
    <w:rsid w:val="00AE57B5"/>
    <w:rsid w:val="00B310B5"/>
    <w:rsid w:val="00B57933"/>
    <w:rsid w:val="00B85165"/>
    <w:rsid w:val="00BF1D1A"/>
    <w:rsid w:val="00C8651B"/>
    <w:rsid w:val="00C94E3C"/>
    <w:rsid w:val="00CB7D32"/>
    <w:rsid w:val="00CC5B66"/>
    <w:rsid w:val="00D74685"/>
    <w:rsid w:val="00DA1915"/>
    <w:rsid w:val="00DD415C"/>
    <w:rsid w:val="00DE4BBF"/>
    <w:rsid w:val="00DF17D0"/>
    <w:rsid w:val="00DF7D85"/>
    <w:rsid w:val="00E17D12"/>
    <w:rsid w:val="00E349D5"/>
    <w:rsid w:val="00E40D30"/>
    <w:rsid w:val="00E7252F"/>
    <w:rsid w:val="00E736B1"/>
    <w:rsid w:val="00EA2ACE"/>
    <w:rsid w:val="00EB0DA6"/>
    <w:rsid w:val="00ED24E6"/>
    <w:rsid w:val="00EE667C"/>
    <w:rsid w:val="00F06F71"/>
    <w:rsid w:val="00F55873"/>
    <w:rsid w:val="00F67272"/>
    <w:rsid w:val="00F8430B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ksej&#245;uetus@konkurentsiamet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2025-01-08T09:25:00Z</dcterms:created>
  <dcterms:modified xsi:type="dcterms:W3CDTF">2025-01-08T09:25:00Z</dcterms:modified>
</cp:coreProperties>
</file>